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5D5B" w14:textId="77777777" w:rsidR="0057744F" w:rsidRDefault="0057744F" w:rsidP="0057744F">
      <w:r>
        <w:t>Zoznam bezpečnostných upozornení založený na požiadavkách nariadenia (EÚ) 2023/988 o všeobecnej bezpečnosti výrobkov (GPSR):</w:t>
      </w:r>
    </w:p>
    <w:p w14:paraId="64233E7A" w14:textId="77777777" w:rsidR="0057744F" w:rsidRDefault="0057744F" w:rsidP="0057744F"/>
    <w:p w14:paraId="026F77D5" w14:textId="35E1D630" w:rsidR="005F501A" w:rsidRDefault="0057744F" w:rsidP="0057744F">
      <w:r>
        <w:t xml:space="preserve">1. Zaťaženie: </w:t>
      </w:r>
      <w:r>
        <w:br/>
        <w:t>*</w:t>
      </w:r>
      <w:r>
        <w:t xml:space="preserve">Nepreťažujte tašku nadmernou hmotnosťou. Môže to viesť k poškodeniu, zaťaženiu chrbtice alebo strate rovnováhy. </w:t>
      </w:r>
      <w:r>
        <w:br/>
      </w:r>
      <w:r>
        <w:t xml:space="preserve">2. Ostré predmety: </w:t>
      </w:r>
      <w:r>
        <w:br/>
        <w:t>*</w:t>
      </w:r>
      <w:r>
        <w:t xml:space="preserve">Vyhnite sa skladovaniu ostrých predmetov v taške bez primeraného zabezpečenia. Môžu poškodiť tašku alebo predstavovať nebezpečenstvo pre telo. </w:t>
      </w:r>
      <w:r>
        <w:br/>
      </w:r>
      <w:r>
        <w:t xml:space="preserve">3. Kvapaliny: </w:t>
      </w:r>
      <w:r>
        <w:br/>
        <w:t>*</w:t>
      </w:r>
      <w:r>
        <w:t>Dávajte pozor na vytekajúce kvapaliny. Môžu poškodiť obsah tašky a samotný materiál, z ktorého je taška vyrobená.</w:t>
      </w:r>
      <w:r>
        <w:t xml:space="preserve"> Pred vložením tekutín do tašky skontrolujte, či je fľaša alebo iná nádoba s tekutinou dobre uzatvorená a netečie.</w:t>
      </w:r>
      <w:r>
        <w:t xml:space="preserve"> </w:t>
      </w:r>
      <w:r>
        <w:br/>
      </w:r>
      <w:r>
        <w:t xml:space="preserve">4. Dlhé popruhy: </w:t>
      </w:r>
      <w:r>
        <w:br/>
        <w:t>*</w:t>
      </w:r>
      <w:r>
        <w:t xml:space="preserve">Ak má taška dlhý popruh, buďte opatrní, aby ste sa vyhli náhodnému </w:t>
      </w:r>
      <w:r>
        <w:t>za</w:t>
      </w:r>
      <w:r>
        <w:t>chyteni</w:t>
      </w:r>
      <w:r>
        <w:t>u</w:t>
      </w:r>
      <w:r>
        <w:t xml:space="preserve"> o prekážk</w:t>
      </w:r>
      <w:r>
        <w:t>u</w:t>
      </w:r>
      <w:r>
        <w:t xml:space="preserve">, čo môže spôsobiť pád. </w:t>
      </w:r>
      <w:r>
        <w:br/>
      </w:r>
      <w:r>
        <w:t xml:space="preserve">5. Malé prvky: </w:t>
      </w:r>
      <w:r>
        <w:br/>
        <w:t>*</w:t>
      </w:r>
      <w:r>
        <w:t xml:space="preserve">Dávajte pozor na malé prvky, ako sú zámky, spony alebo ozdoby, ktoré sa môžu odtrhnúť a predstavovať nebezpečenstvo udusenia pre malé deti. </w:t>
      </w:r>
      <w:r>
        <w:br/>
      </w:r>
      <w:r>
        <w:t xml:space="preserve">6. Čistenie: </w:t>
      </w:r>
      <w:r>
        <w:br/>
        <w:t>*</w:t>
      </w:r>
      <w:r>
        <w:t xml:space="preserve">Pravidelne čistite tašku podľa odporúčaní výrobcu, aby ste udržali hygienu a zabránili </w:t>
      </w:r>
      <w:r>
        <w:t xml:space="preserve">tak </w:t>
      </w:r>
      <w:r>
        <w:t>rastu baktérií</w:t>
      </w:r>
      <w:r>
        <w:t xml:space="preserve"> v taške</w:t>
      </w:r>
      <w:r>
        <w:t xml:space="preserve">. </w:t>
      </w:r>
      <w:r>
        <w:br/>
      </w:r>
      <w:r>
        <w:t xml:space="preserve">7. Materiál: </w:t>
      </w:r>
      <w:r>
        <w:br/>
        <w:t>*</w:t>
      </w:r>
      <w:r>
        <w:t xml:space="preserve">Dávajte pozor na materiál, z ktorého je taška vyrobená. Osoby s alergiami by sa mali vyhýbať kontaktu s pokožkou </w:t>
      </w:r>
      <w:r>
        <w:t>s</w:t>
      </w:r>
      <w:r>
        <w:t xml:space="preserve"> materiálmi, ktoré môžu spôsobiť alergické reakcie. </w:t>
      </w:r>
      <w:r>
        <w:br/>
      </w:r>
      <w:r>
        <w:t xml:space="preserve">8. Použitie: </w:t>
      </w:r>
      <w:r>
        <w:br/>
        <w:t>*</w:t>
      </w:r>
      <w:r>
        <w:t xml:space="preserve">Nepoužívajte poškodenú tašku. Praskliny, diery alebo iné poškodenia môžu viesť k vypadnutiu obsahu alebo predstavovať nebezpečenstvo pre telo. </w:t>
      </w:r>
      <w:r>
        <w:br/>
      </w:r>
      <w:r>
        <w:t xml:space="preserve">9. Deti: </w:t>
      </w:r>
      <w:r>
        <w:br/>
        <w:t>*</w:t>
      </w:r>
      <w:r>
        <w:t xml:space="preserve">Nedovoľte deťom hrať sa s taškami, najmä s dlhými popruhmi, aby sa zabránilo riziku udusenia alebo zamotania. </w:t>
      </w:r>
      <w:r w:rsidR="003B36B3">
        <w:br/>
      </w:r>
      <w:r>
        <w:t xml:space="preserve">10. Skladovanie: </w:t>
      </w:r>
      <w:r w:rsidR="003B36B3">
        <w:br/>
        <w:t>*</w:t>
      </w:r>
      <w:r>
        <w:t xml:space="preserve">Tašky skladujte na suchom a dobre vetranom mieste, aby ste predišli vzniku plesní a nepríjemných pachov. </w:t>
      </w:r>
      <w:r w:rsidR="003B36B3">
        <w:br/>
      </w:r>
      <w:r>
        <w:t xml:space="preserve">11. Poveternostné podmienky: </w:t>
      </w:r>
      <w:r w:rsidR="003B36B3">
        <w:br/>
        <w:t>*</w:t>
      </w:r>
      <w:r>
        <w:t xml:space="preserve">Chráňte tašku pred nadmerným slnečným žiarením, dažďom alebo inými extrémnymi poveternostnými podmienkami, ktoré môžu poškodiť materiál a farby. </w:t>
      </w:r>
      <w:r w:rsidR="003B36B3">
        <w:br/>
      </w:r>
      <w:r>
        <w:t xml:space="preserve">12. Bezpečnosť: </w:t>
      </w:r>
      <w:r w:rsidR="003B36B3">
        <w:br/>
        <w:t>*</w:t>
      </w:r>
      <w:r>
        <w:t>Dávajte pozor na svoje okolie pri nosení tašky, aby ste predišli krádeži alebo iným nebezpečným situáciám.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4F"/>
    <w:rsid w:val="00054F92"/>
    <w:rsid w:val="003B36B3"/>
    <w:rsid w:val="0057744F"/>
    <w:rsid w:val="005F501A"/>
    <w:rsid w:val="00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C8E"/>
  <w15:chartTrackingRefBased/>
  <w15:docId w15:val="{1CF27549-09C1-4064-86F9-8F6DA4F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74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74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7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7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7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74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74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74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74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74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7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2025-09-04T07:31:00Z</dcterms:created>
  <dcterms:modified xsi:type="dcterms:W3CDTF">2025-09-04T07:43:00Z</dcterms:modified>
</cp:coreProperties>
</file>